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5165A133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42E607F4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580312"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E225D8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86295F">
        <w:rPr>
          <w:sz w:val="20"/>
          <w:szCs w:val="20"/>
        </w:rPr>
        <w:t>5</w:t>
      </w:r>
      <w:r w:rsidR="00580312">
        <w:rPr>
          <w:sz w:val="20"/>
          <w:szCs w:val="20"/>
        </w:rPr>
        <w:t>8</w:t>
      </w:r>
      <w:r w:rsidR="00997B40">
        <w:rPr>
          <w:sz w:val="20"/>
          <w:szCs w:val="20"/>
        </w:rPr>
        <w:t>20</w:t>
      </w:r>
      <w:r w:rsidRPr="00196D1B">
        <w:rPr>
          <w:sz w:val="20"/>
          <w:szCs w:val="20"/>
        </w:rPr>
        <w:t>-</w:t>
      </w:r>
      <w:r w:rsidR="00997B40">
        <w:rPr>
          <w:sz w:val="20"/>
          <w:szCs w:val="20"/>
        </w:rPr>
        <w:t>96</w:t>
      </w:r>
    </w:p>
    <w:p w:rsidR="00196D1B" w:rsidP="00C15D51" w14:paraId="0DCC0119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6652CD4F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>
        <w:rPr>
          <w:b/>
          <w:sz w:val="28"/>
          <w:szCs w:val="28"/>
        </w:rPr>
        <w:t>0</w:t>
      </w:r>
      <w:r w:rsidR="0086295F">
        <w:rPr>
          <w:b/>
          <w:sz w:val="28"/>
          <w:szCs w:val="28"/>
        </w:rPr>
        <w:t>9</w:t>
      </w:r>
      <w:r w:rsidR="00580312">
        <w:rPr>
          <w:b/>
          <w:sz w:val="28"/>
          <w:szCs w:val="28"/>
        </w:rPr>
        <w:t>0</w:t>
      </w:r>
      <w:r w:rsidR="00997B40">
        <w:rPr>
          <w:b/>
          <w:sz w:val="28"/>
          <w:szCs w:val="28"/>
        </w:rPr>
        <w:t>8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7571B8">
        <w:rPr>
          <w:b/>
          <w:sz w:val="28"/>
          <w:szCs w:val="28"/>
        </w:rPr>
        <w:t>1</w:t>
      </w:r>
      <w:r w:rsidRPr="00C15D51">
        <w:rPr>
          <w:b/>
          <w:sz w:val="28"/>
          <w:szCs w:val="28"/>
        </w:rPr>
        <w:t>/202</w:t>
      </w:r>
      <w:r w:rsidR="00E225D8">
        <w:rPr>
          <w:b/>
          <w:sz w:val="28"/>
          <w:szCs w:val="28"/>
        </w:rPr>
        <w:t>5</w:t>
      </w:r>
    </w:p>
    <w:p w:rsidR="00C15D51" w:rsidRPr="00C15D51" w:rsidP="00C15D51" w14:paraId="119B3681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0A86AE6F" w14:textId="77777777">
      <w:pPr>
        <w:jc w:val="both"/>
        <w:rPr>
          <w:rFonts w:eastAsia="MS Mincho"/>
          <w:sz w:val="28"/>
          <w:szCs w:val="28"/>
        </w:rPr>
      </w:pPr>
    </w:p>
    <w:p w:rsidR="0086295F" w:rsidP="00B57BF2" w14:paraId="6BDE9B4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80312">
        <w:rPr>
          <w:rFonts w:eastAsia="MS Mincho"/>
          <w:sz w:val="28"/>
          <w:szCs w:val="28"/>
        </w:rPr>
        <w:t>8</w:t>
      </w:r>
      <w:r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>
        <w:rPr>
          <w:rFonts w:eastAsia="MS Mincho"/>
          <w:sz w:val="28"/>
          <w:szCs w:val="28"/>
        </w:rPr>
        <w:t>5</w:t>
      </w:r>
      <w:r w:rsidRPr="00B16325" w:rsidR="00B57BF2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 w:rsidR="00B57BF2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 w:rsidR="00B57BF2">
        <w:rPr>
          <w:rFonts w:eastAsia="MS Mincho"/>
          <w:sz w:val="28"/>
          <w:szCs w:val="28"/>
        </w:rPr>
        <w:t xml:space="preserve">Пыть-Ях   </w:t>
      </w:r>
      <w:r w:rsidRPr="00B16325" w:rsidR="00B57BF2">
        <w:rPr>
          <w:rFonts w:eastAsia="MS Mincho"/>
          <w:sz w:val="28"/>
          <w:szCs w:val="28"/>
        </w:rPr>
        <w:tab/>
      </w:r>
    </w:p>
    <w:p w:rsidR="00B57BF2" w:rsidRPr="005C1991" w:rsidP="00B57BF2" w14:paraId="55F90E5F" w14:textId="77777777">
      <w:pPr>
        <w:jc w:val="both"/>
        <w:rPr>
          <w:rFonts w:eastAsia="MS Mincho"/>
          <w:sz w:val="16"/>
          <w:szCs w:val="16"/>
        </w:rPr>
      </w:pP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4EA949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>Мировой судья судебного участка № 1 Пыть-Яхского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C15D51" w:rsidRPr="009962E0" w:rsidP="00C15D51" w14:paraId="4F6CD8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 w:rsidR="00C01868">
        <w:rPr>
          <w:rFonts w:eastAsia="MS Mincho"/>
          <w:sz w:val="28"/>
          <w:szCs w:val="28"/>
        </w:rPr>
        <w:t xml:space="preserve">ч. 1 </w:t>
      </w:r>
      <w:r w:rsidRPr="009962E0">
        <w:rPr>
          <w:rFonts w:eastAsia="MS Mincho"/>
          <w:sz w:val="28"/>
          <w:szCs w:val="28"/>
        </w:rPr>
        <w:t xml:space="preserve">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C01868">
        <w:rPr>
          <w:rFonts w:eastAsia="MS Mincho"/>
          <w:sz w:val="28"/>
          <w:szCs w:val="28"/>
        </w:rPr>
        <w:t>6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86295F" w:rsidP="003752C8" w14:paraId="1DB87B56" w14:textId="57AA994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E225D8">
        <w:rPr>
          <w:rFonts w:ascii="Times New Roman" w:eastAsia="MS Mincho" w:hAnsi="Times New Roman"/>
          <w:sz w:val="28"/>
          <w:szCs w:val="28"/>
        </w:rPr>
        <w:t xml:space="preserve">должностного лица – </w:t>
      </w:r>
      <w:r w:rsidR="00997B40">
        <w:rPr>
          <w:rFonts w:ascii="Times New Roman" w:eastAsia="MS Mincho" w:hAnsi="Times New Roman"/>
          <w:sz w:val="28"/>
          <w:szCs w:val="28"/>
        </w:rPr>
        <w:t>председателя Садоводческого некоммерческого товарищества «Заречный»</w:t>
      </w:r>
      <w:r w:rsidRPr="00E225D8">
        <w:rPr>
          <w:rFonts w:ascii="Times New Roman" w:eastAsia="MS Mincho" w:hAnsi="Times New Roman"/>
          <w:sz w:val="28"/>
          <w:szCs w:val="28"/>
        </w:rPr>
        <w:t xml:space="preserve"> </w:t>
      </w:r>
      <w:r w:rsidR="00997B40">
        <w:rPr>
          <w:rFonts w:ascii="Times New Roman" w:eastAsia="MS Mincho" w:hAnsi="Times New Roman"/>
          <w:sz w:val="28"/>
          <w:szCs w:val="28"/>
        </w:rPr>
        <w:t>Овчаренко Павла Васильевича</w:t>
      </w:r>
      <w:r w:rsidRPr="00E225D8">
        <w:rPr>
          <w:rFonts w:ascii="Times New Roman" w:eastAsia="MS Mincho" w:hAnsi="Times New Roman"/>
          <w:sz w:val="28"/>
          <w:szCs w:val="28"/>
        </w:rPr>
        <w:t xml:space="preserve">, </w:t>
      </w:r>
      <w:r w:rsidR="002976F1">
        <w:rPr>
          <w:rFonts w:ascii="Times New Roman" w:eastAsia="MS Mincho" w:hAnsi="Times New Roman"/>
          <w:sz w:val="28"/>
          <w:szCs w:val="28"/>
        </w:rPr>
        <w:t>----</w:t>
      </w:r>
    </w:p>
    <w:p w:rsidR="00BD463B" w:rsidRPr="00B16325" w:rsidP="003752C8" w14:paraId="496057A0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B16325">
        <w:rPr>
          <w:rFonts w:eastAsia="MS Mincho"/>
          <w:sz w:val="28"/>
          <w:szCs w:val="28"/>
        </w:rPr>
        <w:tab/>
      </w:r>
    </w:p>
    <w:p w:rsidR="00B57BF2" w:rsidRPr="00A366D0" w:rsidP="00B57BF2" w14:paraId="100E769C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A366D0">
        <w:rPr>
          <w:rFonts w:eastAsia="MS Mincho"/>
          <w:b/>
          <w:sz w:val="28"/>
          <w:szCs w:val="28"/>
        </w:rPr>
        <w:t>УСТАНОВИЛ:</w:t>
      </w:r>
    </w:p>
    <w:p w:rsidR="00B57BF2" w:rsidRPr="005C1991" w:rsidP="00B57BF2" w14:paraId="15E8FE37" w14:textId="77777777">
      <w:pPr>
        <w:jc w:val="both"/>
        <w:rPr>
          <w:rFonts w:eastAsia="MS Mincho"/>
          <w:sz w:val="16"/>
          <w:szCs w:val="16"/>
        </w:rPr>
      </w:pPr>
    </w:p>
    <w:p w:rsidR="0086295F" w:rsidRPr="002F0309" w:rsidP="0086295F" w14:paraId="266D38A8" w14:textId="0EC4E3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---</w:t>
      </w:r>
      <w:r w:rsidRPr="00536E3E" w:rsidR="006A60FD">
        <w:rPr>
          <w:sz w:val="28"/>
          <w:szCs w:val="28"/>
          <w:lang w:eastAsia="ar-SA"/>
        </w:rPr>
        <w:t xml:space="preserve"> по адресу: Ханты-Мансийский автономный округ – Югра, </w:t>
      </w:r>
      <w:r>
        <w:rPr>
          <w:sz w:val="28"/>
          <w:szCs w:val="28"/>
          <w:lang w:eastAsia="ar-SA"/>
        </w:rPr>
        <w:t>---</w:t>
      </w:r>
      <w:r w:rsidRPr="00536E3E" w:rsidR="006A60FD">
        <w:rPr>
          <w:sz w:val="28"/>
          <w:szCs w:val="28"/>
          <w:lang w:eastAsia="ar-SA"/>
        </w:rPr>
        <w:t xml:space="preserve"> должностное лицо – </w:t>
      </w:r>
      <w:r w:rsidRPr="00997B40" w:rsidR="00997B40">
        <w:rPr>
          <w:sz w:val="28"/>
          <w:szCs w:val="28"/>
          <w:lang w:eastAsia="ar-SA"/>
        </w:rPr>
        <w:t>председател</w:t>
      </w:r>
      <w:r w:rsidR="00997B40">
        <w:rPr>
          <w:sz w:val="28"/>
          <w:szCs w:val="28"/>
          <w:lang w:eastAsia="ar-SA"/>
        </w:rPr>
        <w:t>ь</w:t>
      </w:r>
      <w:r w:rsidRPr="00997B40" w:rsidR="00997B40">
        <w:rPr>
          <w:sz w:val="28"/>
          <w:szCs w:val="28"/>
          <w:lang w:eastAsia="ar-SA"/>
        </w:rPr>
        <w:t xml:space="preserve"> Садоводческого некоммерческого товарищества «Заречный» Овчаренко П</w:t>
      </w:r>
      <w:r w:rsidR="00997B40">
        <w:rPr>
          <w:sz w:val="28"/>
          <w:szCs w:val="28"/>
          <w:lang w:eastAsia="ar-SA"/>
        </w:rPr>
        <w:t>.</w:t>
      </w:r>
      <w:r w:rsidRPr="00997B40" w:rsidR="00997B40">
        <w:rPr>
          <w:sz w:val="28"/>
          <w:szCs w:val="28"/>
          <w:lang w:eastAsia="ar-SA"/>
        </w:rPr>
        <w:t>В</w:t>
      </w:r>
      <w:r w:rsidR="00997B40">
        <w:rPr>
          <w:sz w:val="28"/>
          <w:szCs w:val="28"/>
          <w:lang w:eastAsia="ar-SA"/>
        </w:rPr>
        <w:t>.</w:t>
      </w:r>
      <w:r w:rsidR="006A60FD">
        <w:rPr>
          <w:sz w:val="28"/>
          <w:szCs w:val="28"/>
          <w:lang w:eastAsia="ar-SA"/>
        </w:rPr>
        <w:t xml:space="preserve">, </w:t>
      </w:r>
      <w:r w:rsidRPr="00CE0A3B" w:rsidR="00E225D8">
        <w:rPr>
          <w:sz w:val="28"/>
          <w:szCs w:val="28"/>
        </w:rPr>
        <w:t xml:space="preserve">в нарушение </w:t>
      </w:r>
      <w:r w:rsidR="00000000">
        <w:rPr>
          <w:sz w:val="28"/>
          <w:szCs w:val="28"/>
        </w:rPr>
        <w:t>в</w:t>
      </w:r>
      <w:r w:rsidRPr="00A52FBB" w:rsidR="00000000">
        <w:rPr>
          <w:sz w:val="28"/>
          <w:szCs w:val="28"/>
        </w:rPr>
        <w:t xml:space="preserve"> </w:t>
      </w:r>
      <w:r w:rsidRPr="00FA0992" w:rsidR="00000000">
        <w:rPr>
          <w:sz w:val="28"/>
          <w:szCs w:val="28"/>
        </w:rPr>
        <w:t>нарушение</w:t>
      </w:r>
      <w:r w:rsidR="00000000">
        <w:rPr>
          <w:sz w:val="28"/>
          <w:szCs w:val="28"/>
        </w:rPr>
        <w:t xml:space="preserve"> </w:t>
      </w:r>
      <w:r w:rsidRPr="00FA0992" w:rsidR="00000000">
        <w:rPr>
          <w:sz w:val="28"/>
          <w:szCs w:val="28"/>
        </w:rPr>
        <w:t xml:space="preserve">п. </w:t>
      </w:r>
      <w:r w:rsidR="00000000">
        <w:rPr>
          <w:sz w:val="28"/>
          <w:szCs w:val="28"/>
        </w:rPr>
        <w:t xml:space="preserve">5.1. </w:t>
      </w:r>
      <w:r w:rsidRPr="00FA0992" w:rsidR="00000000">
        <w:rPr>
          <w:sz w:val="28"/>
          <w:szCs w:val="28"/>
        </w:rPr>
        <w:t xml:space="preserve">ст. </w:t>
      </w:r>
      <w:r w:rsidR="00000000">
        <w:rPr>
          <w:sz w:val="28"/>
          <w:szCs w:val="28"/>
        </w:rPr>
        <w:t xml:space="preserve">23 </w:t>
      </w:r>
      <w:r w:rsidRPr="00FA0992" w:rsidR="00000000">
        <w:rPr>
          <w:sz w:val="28"/>
          <w:szCs w:val="28"/>
        </w:rPr>
        <w:t>Налогового кодекса Российской Федерации</w:t>
      </w:r>
      <w:r w:rsidR="00000000">
        <w:rPr>
          <w:sz w:val="28"/>
          <w:szCs w:val="28"/>
        </w:rPr>
        <w:t xml:space="preserve"> своевременно </w:t>
      </w:r>
      <w:r w:rsidRPr="007B7DE6" w:rsidR="00000000">
        <w:rPr>
          <w:sz w:val="28"/>
          <w:szCs w:val="28"/>
        </w:rPr>
        <w:t xml:space="preserve">не представил </w:t>
      </w:r>
      <w:r w:rsidRPr="00F56494" w:rsidR="00000000">
        <w:rPr>
          <w:sz w:val="28"/>
          <w:szCs w:val="28"/>
        </w:rPr>
        <w:t>бухгалтерскую (финансовую) отчетность</w:t>
      </w:r>
      <w:r w:rsidR="00000000">
        <w:rPr>
          <w:sz w:val="28"/>
          <w:szCs w:val="28"/>
        </w:rPr>
        <w:t xml:space="preserve"> за </w:t>
      </w:r>
      <w:r>
        <w:rPr>
          <w:color w:val="FF0000"/>
          <w:sz w:val="28"/>
          <w:szCs w:val="28"/>
        </w:rPr>
        <w:t>--</w:t>
      </w:r>
      <w:r w:rsidRPr="00573107" w:rsidR="00000000">
        <w:rPr>
          <w:color w:val="FF0000"/>
          <w:sz w:val="28"/>
          <w:szCs w:val="28"/>
        </w:rPr>
        <w:t xml:space="preserve"> год</w:t>
      </w:r>
      <w:r w:rsidRPr="00FA0992" w:rsidR="00000000">
        <w:rPr>
          <w:sz w:val="28"/>
          <w:szCs w:val="28"/>
        </w:rPr>
        <w:t>,</w:t>
      </w:r>
      <w:r w:rsidR="00000000">
        <w:rPr>
          <w:sz w:val="28"/>
          <w:szCs w:val="28"/>
        </w:rPr>
        <w:t xml:space="preserve"> срок предоставления которой – не позднее </w:t>
      </w:r>
      <w:r>
        <w:rPr>
          <w:sz w:val="28"/>
          <w:szCs w:val="28"/>
        </w:rPr>
        <w:t>--</w:t>
      </w:r>
      <w:r w:rsidR="00000000">
        <w:rPr>
          <w:sz w:val="28"/>
          <w:szCs w:val="28"/>
        </w:rPr>
        <w:t>, чем соверш</w:t>
      </w:r>
      <w:r w:rsidRPr="00FA0992" w:rsidR="00000000">
        <w:rPr>
          <w:sz w:val="28"/>
          <w:szCs w:val="28"/>
        </w:rPr>
        <w:t xml:space="preserve">ил административное правонарушение, </w:t>
      </w:r>
      <w:r w:rsidRPr="007944F1" w:rsidR="00000000">
        <w:rPr>
          <w:sz w:val="28"/>
          <w:szCs w:val="28"/>
        </w:rPr>
        <w:t xml:space="preserve">предусмотренное ч. 1 ст. 15.6 </w:t>
      </w:r>
      <w:r w:rsidRPr="002F0309" w:rsidR="00000000">
        <w:rPr>
          <w:sz w:val="28"/>
          <w:szCs w:val="28"/>
        </w:rPr>
        <w:t>Кодекса Российской Федерации об административных правонарушениях.</w:t>
      </w:r>
    </w:p>
    <w:p w:rsidR="0086295F" w:rsidP="0086295F" w14:paraId="4723531B" w14:textId="77777777">
      <w:pPr>
        <w:ind w:firstLine="708"/>
        <w:jc w:val="both"/>
        <w:rPr>
          <w:sz w:val="28"/>
          <w:szCs w:val="28"/>
        </w:rPr>
      </w:pPr>
      <w:r w:rsidRPr="0086295F">
        <w:rPr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уклоняется, направленное по адресу места жительства и работы судебное извещение не получает. В судебное заседание не явился, о причинах неявки не сообщил, об отложении рассмотрения ходатайств не поступало, в связи с чем, мировой судья полагает исполненной обязанность по извещению о времени и месте рассмотрения дела, признает причину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полагает возможным рассмотреть дело в его отсутствие.</w:t>
      </w:r>
    </w:p>
    <w:p w:rsidR="0086295F" w:rsidRPr="002F0309" w:rsidP="0086295F" w14:paraId="313816FD" w14:textId="77777777">
      <w:pPr>
        <w:ind w:firstLine="708"/>
        <w:jc w:val="both"/>
        <w:rPr>
          <w:sz w:val="28"/>
          <w:szCs w:val="28"/>
        </w:rPr>
      </w:pPr>
      <w:r w:rsidRPr="002F0309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6295F" w:rsidRPr="00FA0992" w:rsidP="0086295F" w14:paraId="4FD6BC21" w14:textId="77777777">
      <w:pPr>
        <w:ind w:firstLine="709"/>
        <w:jc w:val="both"/>
        <w:rPr>
          <w:sz w:val="28"/>
          <w:szCs w:val="28"/>
        </w:rPr>
      </w:pPr>
      <w:r w:rsidRPr="002F0309">
        <w:rPr>
          <w:sz w:val="28"/>
          <w:szCs w:val="28"/>
        </w:rPr>
        <w:t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</w:t>
      </w:r>
      <w:r w:rsidRPr="00FA0992">
        <w:rPr>
          <w:sz w:val="28"/>
          <w:szCs w:val="28"/>
        </w:rPr>
        <w:t xml:space="preserve"> законодательством о налогах и сборах срок документов и (или) иных сведений, необходимых для осуществления налогового контроля.</w:t>
      </w:r>
      <w:r>
        <w:rPr>
          <w:sz w:val="28"/>
          <w:szCs w:val="28"/>
        </w:rPr>
        <w:t xml:space="preserve"> </w:t>
      </w:r>
    </w:p>
    <w:p w:rsidR="0086295F" w:rsidP="0086295F" w14:paraId="7BFC1E1E" w14:textId="77777777">
      <w:pPr>
        <w:ind w:firstLine="709"/>
        <w:jc w:val="both"/>
        <w:rPr>
          <w:sz w:val="28"/>
          <w:szCs w:val="28"/>
        </w:rPr>
      </w:pPr>
      <w:r w:rsidRPr="003B426B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п. 5.1.</w:t>
      </w:r>
      <w:r w:rsidRPr="003B426B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2</w:t>
      </w:r>
      <w:r w:rsidRPr="003B426B">
        <w:rPr>
          <w:sz w:val="28"/>
          <w:szCs w:val="28"/>
        </w:rPr>
        <w:t xml:space="preserve">3 Налогового кодекса Российской Федерации </w:t>
      </w:r>
      <w:r>
        <w:rPr>
          <w:sz w:val="28"/>
          <w:szCs w:val="28"/>
        </w:rPr>
        <w:t>налогоплательщики обязаны</w:t>
      </w:r>
      <w:r w:rsidRPr="00C33448">
        <w:rPr>
          <w:sz w:val="28"/>
          <w:szCs w:val="28"/>
        </w:rPr>
        <w:t xml:space="preserve"> представлять в налоговый орган по месту </w:t>
      </w:r>
      <w:r w:rsidRPr="00C33448">
        <w:rPr>
          <w:sz w:val="28"/>
          <w:szCs w:val="28"/>
        </w:rPr>
        <w:t xml:space="preserve">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 года </w:t>
      </w:r>
      <w:r>
        <w:rPr>
          <w:sz w:val="28"/>
          <w:szCs w:val="28"/>
        </w:rPr>
        <w:t>№</w:t>
      </w:r>
      <w:r w:rsidRPr="00C33448">
        <w:rPr>
          <w:sz w:val="28"/>
          <w:szCs w:val="28"/>
        </w:rPr>
        <w:t xml:space="preserve"> 402-ФЗ </w:t>
      </w:r>
      <w:r>
        <w:rPr>
          <w:sz w:val="28"/>
          <w:szCs w:val="28"/>
        </w:rPr>
        <w:t>«</w:t>
      </w:r>
      <w:r w:rsidRPr="00C33448">
        <w:rPr>
          <w:sz w:val="28"/>
          <w:szCs w:val="28"/>
        </w:rPr>
        <w:t>О бухгалтерском учете</w:t>
      </w:r>
      <w:r>
        <w:rPr>
          <w:sz w:val="28"/>
          <w:szCs w:val="28"/>
        </w:rPr>
        <w:t>»</w:t>
      </w:r>
      <w:r w:rsidRPr="00C33448">
        <w:rPr>
          <w:sz w:val="28"/>
          <w:szCs w:val="28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86295F" w:rsidP="0086295F" w14:paraId="121C66D4" w14:textId="77777777">
      <w:pPr>
        <w:ind w:firstLine="709"/>
        <w:jc w:val="both"/>
        <w:rPr>
          <w:color w:val="000000" w:themeColor="text1"/>
          <w:sz w:val="28"/>
          <w:szCs w:val="28"/>
        </w:rPr>
      </w:pPr>
      <w:r w:rsidRPr="007944F1">
        <w:rPr>
          <w:color w:val="000000" w:themeColor="text1"/>
          <w:sz w:val="28"/>
          <w:szCs w:val="28"/>
        </w:rPr>
        <w:t xml:space="preserve">В силу </w:t>
      </w:r>
      <w:r>
        <w:rPr>
          <w:color w:val="000000" w:themeColor="text1"/>
          <w:sz w:val="28"/>
          <w:szCs w:val="28"/>
        </w:rPr>
        <w:t xml:space="preserve">п. 3 ст. 18 </w:t>
      </w:r>
      <w:r w:rsidRPr="00C33448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C33448">
        <w:rPr>
          <w:color w:val="000000" w:themeColor="text1"/>
          <w:sz w:val="28"/>
          <w:szCs w:val="28"/>
        </w:rPr>
        <w:t xml:space="preserve"> Закон</w:t>
      </w:r>
      <w:r>
        <w:rPr>
          <w:color w:val="000000" w:themeColor="text1"/>
          <w:sz w:val="28"/>
          <w:szCs w:val="28"/>
        </w:rPr>
        <w:t>а</w:t>
      </w:r>
      <w:r w:rsidRPr="00C33448">
        <w:rPr>
          <w:color w:val="000000" w:themeColor="text1"/>
          <w:sz w:val="28"/>
          <w:szCs w:val="28"/>
        </w:rPr>
        <w:t xml:space="preserve"> «О бухгалтерском учете»</w:t>
      </w:r>
      <w:r>
        <w:rPr>
          <w:color w:val="000000" w:themeColor="text1"/>
          <w:sz w:val="28"/>
          <w:szCs w:val="28"/>
        </w:rPr>
        <w:t>,</w:t>
      </w:r>
      <w:r w:rsidRPr="00C3344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Pr="00573107">
        <w:rPr>
          <w:color w:val="000000" w:themeColor="text1"/>
          <w:sz w:val="28"/>
          <w:szCs w:val="28"/>
        </w:rPr>
        <w:t xml:space="preserve">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статьей.</w:t>
      </w:r>
      <w:r w:rsidRPr="00C33448">
        <w:rPr>
          <w:color w:val="000000" w:themeColor="text1"/>
          <w:sz w:val="28"/>
          <w:szCs w:val="28"/>
        </w:rPr>
        <w:t xml:space="preserve"> </w:t>
      </w:r>
      <w:r w:rsidRPr="00C33448">
        <w:rPr>
          <w:color w:val="000000" w:themeColor="text1"/>
          <w:sz w:val="28"/>
          <w:szCs w:val="28"/>
        </w:rPr>
        <w:tab/>
      </w:r>
    </w:p>
    <w:p w:rsidR="0086295F" w:rsidP="0086295F" w14:paraId="66A1854A" w14:textId="7777777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письму от 11.11.2020 № 03-02-07/1/98186</w:t>
      </w:r>
      <w:r>
        <w:t xml:space="preserve"> </w:t>
      </w:r>
      <w:r w:rsidRPr="00C33448">
        <w:rPr>
          <w:sz w:val="28"/>
          <w:szCs w:val="28"/>
        </w:rPr>
        <w:t>Федеральным законом</w:t>
      </w:r>
      <w:r>
        <w:t xml:space="preserve"> </w:t>
      </w:r>
      <w:r w:rsidRPr="00C33448">
        <w:rPr>
          <w:color w:val="000000" w:themeColor="text1"/>
          <w:sz w:val="28"/>
          <w:szCs w:val="28"/>
        </w:rPr>
        <w:t xml:space="preserve">от 28.11.2018 </w:t>
      </w:r>
      <w:r>
        <w:rPr>
          <w:color w:val="000000" w:themeColor="text1"/>
          <w:sz w:val="28"/>
          <w:szCs w:val="28"/>
        </w:rPr>
        <w:t>№</w:t>
      </w:r>
      <w:r w:rsidRPr="00C33448">
        <w:rPr>
          <w:color w:val="000000" w:themeColor="text1"/>
          <w:sz w:val="28"/>
          <w:szCs w:val="28"/>
        </w:rPr>
        <w:t xml:space="preserve"> 444-ФЗ </w:t>
      </w:r>
      <w:r>
        <w:rPr>
          <w:color w:val="000000" w:themeColor="text1"/>
          <w:sz w:val="28"/>
          <w:szCs w:val="28"/>
        </w:rPr>
        <w:t>«</w:t>
      </w:r>
      <w:r w:rsidRPr="00C33448">
        <w:rPr>
          <w:color w:val="000000" w:themeColor="text1"/>
          <w:sz w:val="28"/>
          <w:szCs w:val="28"/>
        </w:rPr>
        <w:t>О внесении изменений в Федеральный закон "О бухгалтерском учете</w:t>
      </w:r>
      <w:r>
        <w:rPr>
          <w:color w:val="000000" w:themeColor="text1"/>
          <w:sz w:val="28"/>
          <w:szCs w:val="28"/>
        </w:rPr>
        <w:t>»</w:t>
      </w:r>
      <w:r w:rsidRPr="00C33448">
        <w:rPr>
          <w:color w:val="000000" w:themeColor="text1"/>
          <w:sz w:val="28"/>
          <w:szCs w:val="28"/>
        </w:rPr>
        <w:t xml:space="preserve"> с 2020 года на ФНС России возложены функции по формированию и ведению государственного информационного ресурса бухгалтерской (финансовой) отчетности.</w:t>
      </w:r>
    </w:p>
    <w:p w:rsidR="0086295F" w:rsidP="0086295F" w14:paraId="5D836383" w14:textId="7957D00D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sz w:val="28"/>
          <w:szCs w:val="28"/>
        </w:rPr>
        <w:t xml:space="preserve">бухгалтерскую (финансовую отчетность) следовало представить в ФНС не позднее </w:t>
      </w:r>
      <w:r w:rsidR="002976F1">
        <w:rPr>
          <w:sz w:val="28"/>
          <w:szCs w:val="28"/>
        </w:rPr>
        <w:t>---</w:t>
      </w:r>
      <w:r>
        <w:rPr>
          <w:sz w:val="28"/>
          <w:szCs w:val="28"/>
        </w:rPr>
        <w:t xml:space="preserve">. </w:t>
      </w:r>
    </w:p>
    <w:p w:rsidR="0086295F" w:rsidRPr="00FA0992" w:rsidP="0086295F" w14:paraId="148D8D8E" w14:textId="77777777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>Событие административного правонарушения и вина должностного лица в его совершении подтверждаются совокупностью исследованных в судебном заседании доказательств:</w:t>
      </w:r>
    </w:p>
    <w:p w:rsidR="0086295F" w:rsidP="0086295F" w14:paraId="157C48D2" w14:textId="6BE01B31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A0992">
        <w:rPr>
          <w:sz w:val="28"/>
          <w:szCs w:val="28"/>
        </w:rPr>
        <w:t xml:space="preserve">протоколом об административном правонарушении от </w:t>
      </w:r>
      <w:r>
        <w:rPr>
          <w:sz w:val="28"/>
          <w:szCs w:val="28"/>
        </w:rPr>
        <w:br/>
      </w:r>
      <w:r w:rsidR="002976F1">
        <w:rPr>
          <w:color w:val="FF0000"/>
          <w:sz w:val="28"/>
          <w:szCs w:val="28"/>
        </w:rPr>
        <w:t>---</w:t>
      </w:r>
      <w:r w:rsidRPr="00FA0992">
        <w:rPr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</w:t>
      </w:r>
      <w:r>
        <w:rPr>
          <w:sz w:val="28"/>
          <w:szCs w:val="28"/>
        </w:rPr>
        <w:t>, в котором указаны обстоятельства и событие административного правонарушения;</w:t>
      </w:r>
    </w:p>
    <w:p w:rsidR="0086295F" w:rsidP="0086295F" w14:paraId="5C0257A9" w14:textId="39D172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квитанцией о приеме налоговой декларации (расчета), бухгалтерской (финансовой) отчетности в электронной форме, из которой следует, что бухгалтерская (финансовая) отчетность за 2024 год предоставлена </w:t>
      </w:r>
      <w:r w:rsidR="002976F1">
        <w:rPr>
          <w:sz w:val="28"/>
          <w:szCs w:val="28"/>
        </w:rPr>
        <w:t>--</w:t>
      </w:r>
      <w:r>
        <w:rPr>
          <w:sz w:val="28"/>
          <w:szCs w:val="28"/>
        </w:rPr>
        <w:t xml:space="preserve"> т.е. с нарушением установленного срока;</w:t>
      </w:r>
    </w:p>
    <w:p w:rsidR="0086295F" w:rsidP="0086295F" w14:paraId="60E9D126" w14:textId="102B2FD7">
      <w:pPr>
        <w:ind w:firstLine="708"/>
        <w:jc w:val="both"/>
        <w:rPr>
          <w:color w:val="FF0000"/>
          <w:sz w:val="28"/>
          <w:szCs w:val="28"/>
          <w:lang w:eastAsia="ar-SA"/>
        </w:rPr>
      </w:pPr>
      <w:r w:rsidRPr="00670C1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70C11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2976F1">
        <w:rPr>
          <w:sz w:val="28"/>
          <w:szCs w:val="28"/>
        </w:rPr>
        <w:t>---</w:t>
      </w:r>
      <w:r w:rsidRPr="00670C11">
        <w:rPr>
          <w:sz w:val="28"/>
          <w:szCs w:val="28"/>
        </w:rPr>
        <w:t xml:space="preserve"> согласно которой налоговым органом, осуществляющим учет, является Межрайонная инспекция ФНС России № </w:t>
      </w:r>
      <w:r>
        <w:rPr>
          <w:sz w:val="28"/>
          <w:szCs w:val="28"/>
        </w:rPr>
        <w:t>7</w:t>
      </w:r>
      <w:r w:rsidRPr="00670C11">
        <w:rPr>
          <w:sz w:val="28"/>
          <w:szCs w:val="28"/>
        </w:rPr>
        <w:t xml:space="preserve"> по ХМАО – Югре</w:t>
      </w:r>
      <w:r>
        <w:rPr>
          <w:sz w:val="28"/>
          <w:szCs w:val="28"/>
        </w:rPr>
        <w:t>,</w:t>
      </w:r>
      <w:r w:rsidRPr="00670C11">
        <w:rPr>
          <w:sz w:val="28"/>
          <w:szCs w:val="28"/>
          <w:lang w:eastAsia="ar-SA"/>
        </w:rPr>
        <w:t xml:space="preserve"> физическим лицом, имеющим право без доверенности действовать от имени </w:t>
      </w:r>
      <w:r>
        <w:rPr>
          <w:color w:val="FF0000"/>
          <w:sz w:val="28"/>
          <w:szCs w:val="28"/>
        </w:rPr>
        <w:t>юридического лица</w:t>
      </w:r>
      <w:r w:rsidRPr="004A0DC0">
        <w:rPr>
          <w:color w:val="FF0000"/>
          <w:sz w:val="28"/>
          <w:szCs w:val="28"/>
        </w:rPr>
        <w:t xml:space="preserve"> </w:t>
      </w:r>
      <w:r w:rsidRPr="004A0DC0">
        <w:rPr>
          <w:color w:val="FF0000"/>
          <w:sz w:val="28"/>
          <w:szCs w:val="28"/>
          <w:lang w:eastAsia="ar-SA"/>
        </w:rPr>
        <w:t xml:space="preserve">является </w:t>
      </w:r>
      <w:r w:rsidR="002718FA">
        <w:rPr>
          <w:color w:val="FF0000"/>
          <w:sz w:val="28"/>
          <w:szCs w:val="28"/>
          <w:lang w:eastAsia="ar-SA"/>
        </w:rPr>
        <w:t>Овчаренко П.В.</w:t>
      </w:r>
    </w:p>
    <w:p w:rsidR="0086295F" w:rsidRPr="00670C11" w:rsidP="0086295F" w14:paraId="05098815" w14:textId="77777777">
      <w:pPr>
        <w:ind w:firstLine="708"/>
        <w:jc w:val="both"/>
        <w:rPr>
          <w:sz w:val="28"/>
          <w:szCs w:val="28"/>
        </w:rPr>
      </w:pPr>
      <w:r w:rsidRPr="00670C11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86295F" w:rsidRPr="00FA0992" w:rsidP="0086295F" w14:paraId="59B648F9" w14:textId="77777777">
      <w:pPr>
        <w:ind w:firstLine="709"/>
        <w:jc w:val="both"/>
        <w:rPr>
          <w:sz w:val="28"/>
          <w:szCs w:val="28"/>
        </w:rPr>
      </w:pPr>
      <w:r w:rsidRPr="00670C11">
        <w:rPr>
          <w:sz w:val="28"/>
          <w:szCs w:val="28"/>
        </w:rPr>
        <w:t>При таких обстоятельствах, мировой судья находит вину должностного лица –</w:t>
      </w:r>
      <w:r>
        <w:rPr>
          <w:sz w:val="28"/>
          <w:szCs w:val="28"/>
        </w:rPr>
        <w:t xml:space="preserve"> </w:t>
      </w:r>
      <w:r w:rsidRPr="002718FA" w:rsidR="002718FA">
        <w:rPr>
          <w:color w:val="FF0000"/>
          <w:sz w:val="28"/>
          <w:szCs w:val="28"/>
        </w:rPr>
        <w:t xml:space="preserve">председателя Садоводческого некоммерческого товарищества «Заречный» Овчаренко Павла Васильевича </w:t>
      </w:r>
      <w:r w:rsidRPr="00670C11">
        <w:rPr>
          <w:sz w:val="28"/>
          <w:szCs w:val="28"/>
        </w:rPr>
        <w:t>установленной, и квалифицирует е</w:t>
      </w:r>
      <w:r w:rsidR="00F25C80">
        <w:rPr>
          <w:sz w:val="28"/>
          <w:szCs w:val="28"/>
        </w:rPr>
        <w:t>го</w:t>
      </w:r>
      <w:r w:rsidRPr="00670C11">
        <w:rPr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sz w:val="28"/>
          <w:szCs w:val="28"/>
        </w:rPr>
        <w:t>н</w:t>
      </w:r>
      <w:r w:rsidRPr="00EA3325">
        <w:rPr>
          <w:sz w:val="28"/>
          <w:szCs w:val="28"/>
        </w:rPr>
        <w:t>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FA0992">
        <w:rPr>
          <w:sz w:val="28"/>
          <w:szCs w:val="28"/>
        </w:rPr>
        <w:t>.</w:t>
      </w:r>
    </w:p>
    <w:p w:rsidR="0086295F" w:rsidRPr="00FA0992" w:rsidP="0086295F" w14:paraId="411A4CE7" w14:textId="77777777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6295F" w:rsidP="0086295F" w14:paraId="29050898" w14:textId="77777777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2718FA">
        <w:rPr>
          <w:color w:val="FF0000"/>
          <w:sz w:val="28"/>
          <w:szCs w:val="28"/>
        </w:rPr>
        <w:t>Овчаренко П.В</w:t>
      </w:r>
      <w:r w:rsidR="00534FDE">
        <w:rPr>
          <w:color w:val="FF0000"/>
          <w:sz w:val="28"/>
          <w:szCs w:val="28"/>
        </w:rPr>
        <w:t>.</w:t>
      </w:r>
      <w:r w:rsidR="00F25C80"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>е</w:t>
      </w:r>
      <w:r w:rsidR="00F25C80">
        <w:rPr>
          <w:sz w:val="28"/>
          <w:szCs w:val="28"/>
        </w:rPr>
        <w:t>го</w:t>
      </w:r>
      <w:r w:rsidRPr="00FA0992">
        <w:rPr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2718FA">
        <w:rPr>
          <w:color w:val="FF0000"/>
          <w:sz w:val="28"/>
          <w:szCs w:val="28"/>
        </w:rPr>
        <w:t>Овчаренко П.В</w:t>
      </w:r>
      <w:r w:rsidR="00534FDE">
        <w:rPr>
          <w:color w:val="FF0000"/>
          <w:sz w:val="28"/>
          <w:szCs w:val="28"/>
        </w:rPr>
        <w:t>.</w:t>
      </w:r>
      <w:r w:rsidRPr="004A0DC0">
        <w:rPr>
          <w:color w:val="FF0000"/>
          <w:sz w:val="28"/>
          <w:szCs w:val="28"/>
        </w:rPr>
        <w:t xml:space="preserve"> </w:t>
      </w:r>
      <w:r w:rsidRPr="00FA0992">
        <w:rPr>
          <w:sz w:val="28"/>
          <w:szCs w:val="28"/>
        </w:rPr>
        <w:t xml:space="preserve">наказания в виде административного штрафа. </w:t>
      </w:r>
    </w:p>
    <w:p w:rsidR="0086295F" w:rsidP="0086295F" w14:paraId="41277E6B" w14:textId="77777777">
      <w:pPr>
        <w:ind w:firstLine="709"/>
        <w:jc w:val="both"/>
        <w:rPr>
          <w:sz w:val="28"/>
          <w:szCs w:val="28"/>
        </w:rPr>
      </w:pPr>
      <w:r w:rsidRPr="00271E38">
        <w:rPr>
          <w:sz w:val="28"/>
          <w:szCs w:val="28"/>
        </w:rPr>
        <w:t xml:space="preserve">На основании изложенного и руководствуясь ст. 29.10 </w:t>
      </w:r>
      <w:r>
        <w:rPr>
          <w:sz w:val="28"/>
          <w:szCs w:val="28"/>
        </w:rPr>
        <w:t>Кодекса Российской Федерации об административных правонарушениях</w:t>
      </w:r>
      <w:r w:rsidRPr="00271E38">
        <w:rPr>
          <w:sz w:val="28"/>
          <w:szCs w:val="28"/>
        </w:rPr>
        <w:t>, мировой судья,</w:t>
      </w:r>
    </w:p>
    <w:p w:rsidR="0086295F" w:rsidRPr="004A0DC0" w:rsidP="0086295F" w14:paraId="2329A87D" w14:textId="77777777">
      <w:pPr>
        <w:ind w:firstLine="709"/>
        <w:jc w:val="center"/>
        <w:rPr>
          <w:b/>
          <w:sz w:val="28"/>
          <w:szCs w:val="28"/>
        </w:rPr>
      </w:pPr>
      <w:r w:rsidRPr="004A0DC0">
        <w:rPr>
          <w:b/>
          <w:sz w:val="28"/>
          <w:szCs w:val="28"/>
        </w:rPr>
        <w:t>ПОСТАНОВИЛ:</w:t>
      </w:r>
    </w:p>
    <w:p w:rsidR="0086295F" w:rsidRPr="00271E38" w:rsidP="0086295F" w14:paraId="1031802E" w14:textId="77777777">
      <w:pPr>
        <w:rPr>
          <w:sz w:val="28"/>
          <w:szCs w:val="28"/>
        </w:rPr>
      </w:pPr>
    </w:p>
    <w:p w:rsidR="0086295F" w:rsidRPr="00DD734B" w:rsidP="0086295F" w14:paraId="560F241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Признать д</w:t>
      </w:r>
      <w:r w:rsidRPr="00271E38">
        <w:rPr>
          <w:sz w:val="28"/>
          <w:szCs w:val="28"/>
        </w:rPr>
        <w:t>олжностное лицо –</w:t>
      </w:r>
      <w:r>
        <w:rPr>
          <w:sz w:val="28"/>
          <w:szCs w:val="28"/>
        </w:rPr>
        <w:t xml:space="preserve"> </w:t>
      </w:r>
      <w:r w:rsidRPr="002718FA" w:rsidR="002718FA">
        <w:rPr>
          <w:sz w:val="28"/>
          <w:szCs w:val="28"/>
        </w:rPr>
        <w:t xml:space="preserve">председателя Садоводческого некоммерческого товарищества «Заречный» Овчаренко Павла Васильевича </w:t>
      </w:r>
      <w:r w:rsidRPr="00DD734B">
        <w:rPr>
          <w:sz w:val="28"/>
          <w:szCs w:val="28"/>
        </w:rPr>
        <w:t>виновн</w:t>
      </w:r>
      <w:r w:rsidR="00F25C80">
        <w:rPr>
          <w:sz w:val="28"/>
          <w:szCs w:val="28"/>
        </w:rPr>
        <w:t>ым</w:t>
      </w:r>
      <w:r w:rsidRPr="00DD734B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>
        <w:rPr>
          <w:sz w:val="28"/>
          <w:szCs w:val="28"/>
        </w:rPr>
        <w:t xml:space="preserve"> ч</w:t>
      </w:r>
      <w:r w:rsidRPr="00DD734B">
        <w:rPr>
          <w:sz w:val="28"/>
          <w:szCs w:val="28"/>
        </w:rPr>
        <w:t xml:space="preserve">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  </w:t>
      </w:r>
    </w:p>
    <w:p w:rsidR="0086295F" w:rsidP="0086295F" w14:paraId="1DE8C68D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Административный штраф подлежит зачислению на счет получателя:</w:t>
      </w:r>
    </w:p>
    <w:p w:rsidR="0086295F" w:rsidRPr="00CE0A3B" w:rsidP="0086295F" w14:paraId="0615BF2E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6295F" w:rsidRPr="00CE0A3B" w:rsidP="0086295F" w14:paraId="0B5404C8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86295F" w:rsidRPr="00CE0A3B" w:rsidP="0086295F" w14:paraId="3148218F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Номер счета получателя (номер казначейского счета): 03100643000000018700;</w:t>
      </w:r>
    </w:p>
    <w:p w:rsidR="0086295F" w:rsidRPr="00CE0A3B" w:rsidP="0086295F" w14:paraId="373C2791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6295F" w:rsidRPr="00CE0A3B" w:rsidP="0086295F" w14:paraId="19C6BD7F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БИК 007162163;</w:t>
      </w:r>
    </w:p>
    <w:p w:rsidR="0086295F" w:rsidRPr="00CE0A3B" w:rsidP="0086295F" w14:paraId="7860601D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ИНН 8601073664;</w:t>
      </w:r>
    </w:p>
    <w:p w:rsidR="0086295F" w:rsidRPr="00CE0A3B" w:rsidP="0086295F" w14:paraId="24543478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КПП 860101001;</w:t>
      </w:r>
    </w:p>
    <w:p w:rsidR="0086295F" w:rsidRPr="00CE0A3B" w:rsidP="0086295F" w14:paraId="4D6DA3DA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ОКТМО 71885000;</w:t>
      </w:r>
    </w:p>
    <w:p w:rsidR="0086295F" w:rsidRPr="00CE0A3B" w:rsidP="0086295F" w14:paraId="0233CE3F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КБК </w:t>
      </w:r>
      <w:r w:rsidRPr="00F25C80" w:rsidR="00F25C80">
        <w:rPr>
          <w:sz w:val="28"/>
          <w:szCs w:val="28"/>
        </w:rPr>
        <w:t>72011601153010006140;</w:t>
      </w:r>
    </w:p>
    <w:p w:rsidR="0086295F" w:rsidRPr="00CE0A3B" w:rsidP="0086295F" w14:paraId="187BF785" w14:textId="39E7CEC3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УИН </w:t>
      </w:r>
      <w:r w:rsidR="002976F1">
        <w:rPr>
          <w:sz w:val="28"/>
          <w:szCs w:val="28"/>
        </w:rPr>
        <w:t>---</w:t>
      </w:r>
      <w:r w:rsidRPr="00CE0A3B">
        <w:rPr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86295F" w:rsidRPr="00CE0A3B" w:rsidP="0086295F" w14:paraId="66D3585F" w14:textId="77777777">
      <w:pPr>
        <w:ind w:firstLine="708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86295F" w:rsidRPr="00CE0A3B" w:rsidP="0086295F" w14:paraId="54F2280D" w14:textId="7777777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86295F" w:rsidRPr="00CE0A3B" w:rsidP="0086295F" w14:paraId="68F75802" w14:textId="77777777">
      <w:pPr>
        <w:suppressAutoHyphens/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Постановление может быть обжаловано в течение десяти </w:t>
      </w:r>
      <w:r w:rsidR="00F25C80">
        <w:rPr>
          <w:sz w:val="28"/>
          <w:szCs w:val="28"/>
        </w:rPr>
        <w:t>дней</w:t>
      </w:r>
      <w:r w:rsidRPr="00CE0A3B">
        <w:rPr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86295F" w:rsidRPr="00CE0A3B" w:rsidP="0086295F" w14:paraId="73F82408" w14:textId="77777777">
      <w:pPr>
        <w:suppressAutoHyphens/>
        <w:ind w:firstLine="709"/>
        <w:jc w:val="both"/>
        <w:rPr>
          <w:sz w:val="28"/>
          <w:szCs w:val="28"/>
        </w:rPr>
      </w:pPr>
    </w:p>
    <w:p w:rsidR="0086295F" w:rsidRPr="00CE0A3B" w:rsidP="0086295F" w14:paraId="118B48E9" w14:textId="584C17D1">
      <w:pPr>
        <w:suppressAutoHyphens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Мировой судья</w:t>
      </w:r>
      <w:r w:rsidRPr="00CE0A3B">
        <w:rPr>
          <w:sz w:val="28"/>
          <w:szCs w:val="28"/>
        </w:rPr>
        <w:tab/>
      </w:r>
      <w:r w:rsidRPr="00CE0A3B">
        <w:rPr>
          <w:sz w:val="28"/>
          <w:szCs w:val="28"/>
        </w:rPr>
        <w:tab/>
        <w:t xml:space="preserve">                </w:t>
      </w:r>
      <w:r w:rsidR="002976F1">
        <w:rPr>
          <w:sz w:val="28"/>
          <w:szCs w:val="28"/>
        </w:rPr>
        <w:t xml:space="preserve">             </w:t>
      </w:r>
      <w:r w:rsidRPr="00CE0A3B">
        <w:rPr>
          <w:sz w:val="28"/>
          <w:szCs w:val="28"/>
        </w:rPr>
        <w:tab/>
        <w:t xml:space="preserve">                          Е.И. Костарева  </w:t>
      </w:r>
    </w:p>
    <w:p w:rsidR="0086295F" w:rsidRPr="00CE0A3B" w:rsidP="0086295F" w14:paraId="2778CBD1" w14:textId="77777777">
      <w:pPr>
        <w:suppressAutoHyphens/>
        <w:ind w:firstLine="709"/>
        <w:jc w:val="both"/>
        <w:rPr>
          <w:sz w:val="28"/>
          <w:szCs w:val="28"/>
        </w:rPr>
      </w:pPr>
    </w:p>
    <w:p w:rsidR="0086295F" w:rsidRPr="00CE0A3B" w:rsidP="0086295F" w14:paraId="20180098" w14:textId="77777777">
      <w:pPr>
        <w:suppressAutoHyphens/>
        <w:ind w:firstLine="709"/>
        <w:jc w:val="both"/>
        <w:rPr>
          <w:sz w:val="28"/>
          <w:szCs w:val="28"/>
        </w:rPr>
      </w:pPr>
    </w:p>
    <w:p w:rsidR="0086295F" w:rsidRPr="00441E3D" w:rsidP="0086295F" w14:paraId="53DB9D03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sz w:val="28"/>
          <w:szCs w:val="28"/>
        </w:rPr>
      </w:pPr>
    </w:p>
    <w:p w:rsidR="0086295F" w:rsidRPr="0031084A" w:rsidP="0086295F" w14:paraId="2B23551B" w14:textId="77777777">
      <w:pPr>
        <w:ind w:firstLine="709"/>
        <w:jc w:val="both"/>
        <w:rPr>
          <w:rFonts w:eastAsia="MS Mincho"/>
          <w:sz w:val="28"/>
          <w:szCs w:val="28"/>
        </w:rPr>
      </w:pPr>
    </w:p>
    <w:p w:rsidR="00963CCB" w:rsidRPr="00441E3D" w:rsidP="0086295F" w14:paraId="0584BE8F" w14:textId="77777777">
      <w:pPr>
        <w:ind w:firstLine="709"/>
        <w:jc w:val="both"/>
        <w:rPr>
          <w:rFonts w:eastAsia="MS Mincho"/>
          <w:sz w:val="28"/>
          <w:szCs w:val="28"/>
        </w:rPr>
      </w:pPr>
    </w:p>
    <w:sectPr w:rsidSect="00C01868">
      <w:headerReference w:type="default" r:id="rId5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2687573"/>
      <w:docPartObj>
        <w:docPartGallery w:val="Page Numbers (Top of Page)"/>
        <w:docPartUnique/>
      </w:docPartObj>
    </w:sdtPr>
    <w:sdtContent>
      <w:p w:rsidR="00196D1B" w14:paraId="48D078FF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99F">
          <w:rPr>
            <w:noProof/>
          </w:rPr>
          <w:t>4</w:t>
        </w:r>
        <w:r>
          <w:fldChar w:fldCharType="end"/>
        </w:r>
      </w:p>
    </w:sdtContent>
  </w:sdt>
  <w:p w:rsidR="00196D1B" w14:paraId="00BEB2E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47B7"/>
    <w:rsid w:val="00014F84"/>
    <w:rsid w:val="00021B37"/>
    <w:rsid w:val="00022DFA"/>
    <w:rsid w:val="00025AB3"/>
    <w:rsid w:val="00031749"/>
    <w:rsid w:val="000342BC"/>
    <w:rsid w:val="00037F14"/>
    <w:rsid w:val="000421DB"/>
    <w:rsid w:val="0004661C"/>
    <w:rsid w:val="0004694A"/>
    <w:rsid w:val="0004697C"/>
    <w:rsid w:val="00050932"/>
    <w:rsid w:val="00050E36"/>
    <w:rsid w:val="00053762"/>
    <w:rsid w:val="000602FE"/>
    <w:rsid w:val="00070E54"/>
    <w:rsid w:val="000718E5"/>
    <w:rsid w:val="000A138E"/>
    <w:rsid w:val="000A5413"/>
    <w:rsid w:val="000A7A39"/>
    <w:rsid w:val="000C61A2"/>
    <w:rsid w:val="000D2925"/>
    <w:rsid w:val="000D6861"/>
    <w:rsid w:val="000E6B8C"/>
    <w:rsid w:val="000F1C88"/>
    <w:rsid w:val="000F1F0F"/>
    <w:rsid w:val="000F3466"/>
    <w:rsid w:val="000F62B9"/>
    <w:rsid w:val="00105B5A"/>
    <w:rsid w:val="00105E3E"/>
    <w:rsid w:val="001172D2"/>
    <w:rsid w:val="00130B7F"/>
    <w:rsid w:val="00134920"/>
    <w:rsid w:val="00142901"/>
    <w:rsid w:val="00143C11"/>
    <w:rsid w:val="001449D9"/>
    <w:rsid w:val="00146A93"/>
    <w:rsid w:val="001566BE"/>
    <w:rsid w:val="00156D16"/>
    <w:rsid w:val="00161383"/>
    <w:rsid w:val="00161C28"/>
    <w:rsid w:val="0016255F"/>
    <w:rsid w:val="00163A5E"/>
    <w:rsid w:val="00166CF7"/>
    <w:rsid w:val="001734F5"/>
    <w:rsid w:val="001746CC"/>
    <w:rsid w:val="00175AE3"/>
    <w:rsid w:val="00192066"/>
    <w:rsid w:val="001933E4"/>
    <w:rsid w:val="00196D1B"/>
    <w:rsid w:val="00197CA9"/>
    <w:rsid w:val="001A5974"/>
    <w:rsid w:val="001B61ED"/>
    <w:rsid w:val="001D1AA0"/>
    <w:rsid w:val="001D5AAC"/>
    <w:rsid w:val="001E2D1E"/>
    <w:rsid w:val="001E48A2"/>
    <w:rsid w:val="00200A6B"/>
    <w:rsid w:val="00210021"/>
    <w:rsid w:val="002355D5"/>
    <w:rsid w:val="002402E6"/>
    <w:rsid w:val="00240FE4"/>
    <w:rsid w:val="002413CC"/>
    <w:rsid w:val="002478BF"/>
    <w:rsid w:val="00252BFF"/>
    <w:rsid w:val="00253F25"/>
    <w:rsid w:val="00256C65"/>
    <w:rsid w:val="002604B7"/>
    <w:rsid w:val="00260614"/>
    <w:rsid w:val="00261CCD"/>
    <w:rsid w:val="002636CF"/>
    <w:rsid w:val="002718FA"/>
    <w:rsid w:val="00271E38"/>
    <w:rsid w:val="002771C3"/>
    <w:rsid w:val="00290899"/>
    <w:rsid w:val="002976F1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48E7"/>
    <w:rsid w:val="002E387D"/>
    <w:rsid w:val="002F0309"/>
    <w:rsid w:val="002F104D"/>
    <w:rsid w:val="002F222E"/>
    <w:rsid w:val="002F5DDA"/>
    <w:rsid w:val="00303D1A"/>
    <w:rsid w:val="00304A32"/>
    <w:rsid w:val="00305E2F"/>
    <w:rsid w:val="0031084A"/>
    <w:rsid w:val="003110E2"/>
    <w:rsid w:val="00311BE0"/>
    <w:rsid w:val="00312C8F"/>
    <w:rsid w:val="00322C31"/>
    <w:rsid w:val="00327394"/>
    <w:rsid w:val="0033618E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420D"/>
    <w:rsid w:val="0039189E"/>
    <w:rsid w:val="003A296D"/>
    <w:rsid w:val="003B003D"/>
    <w:rsid w:val="003B0F1B"/>
    <w:rsid w:val="003B2A15"/>
    <w:rsid w:val="003B2A71"/>
    <w:rsid w:val="003B426B"/>
    <w:rsid w:val="003C4FD7"/>
    <w:rsid w:val="003D4B11"/>
    <w:rsid w:val="003F1787"/>
    <w:rsid w:val="003F1C4A"/>
    <w:rsid w:val="003F61F5"/>
    <w:rsid w:val="003F7274"/>
    <w:rsid w:val="00401F51"/>
    <w:rsid w:val="004030B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4787E"/>
    <w:rsid w:val="00453A50"/>
    <w:rsid w:val="0045632F"/>
    <w:rsid w:val="004667E2"/>
    <w:rsid w:val="004912B4"/>
    <w:rsid w:val="004A0DC0"/>
    <w:rsid w:val="004A1F1C"/>
    <w:rsid w:val="004A4247"/>
    <w:rsid w:val="004A6F51"/>
    <w:rsid w:val="004B0D55"/>
    <w:rsid w:val="004B2986"/>
    <w:rsid w:val="004B556B"/>
    <w:rsid w:val="004B7668"/>
    <w:rsid w:val="004D3AC0"/>
    <w:rsid w:val="005000D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4FDE"/>
    <w:rsid w:val="00535497"/>
    <w:rsid w:val="00535C69"/>
    <w:rsid w:val="00536E3E"/>
    <w:rsid w:val="005375E4"/>
    <w:rsid w:val="00537FF4"/>
    <w:rsid w:val="00541FE5"/>
    <w:rsid w:val="005423AD"/>
    <w:rsid w:val="005436CC"/>
    <w:rsid w:val="005508B8"/>
    <w:rsid w:val="00565184"/>
    <w:rsid w:val="00573107"/>
    <w:rsid w:val="00574DC0"/>
    <w:rsid w:val="00580312"/>
    <w:rsid w:val="005A181A"/>
    <w:rsid w:val="005A3581"/>
    <w:rsid w:val="005A6694"/>
    <w:rsid w:val="005A6E8B"/>
    <w:rsid w:val="005B1411"/>
    <w:rsid w:val="005B3BAA"/>
    <w:rsid w:val="005C0591"/>
    <w:rsid w:val="005C1991"/>
    <w:rsid w:val="005C6050"/>
    <w:rsid w:val="005C6B95"/>
    <w:rsid w:val="005C6F95"/>
    <w:rsid w:val="005D0C35"/>
    <w:rsid w:val="005D2482"/>
    <w:rsid w:val="005D5766"/>
    <w:rsid w:val="005D7F22"/>
    <w:rsid w:val="005E35D3"/>
    <w:rsid w:val="005E63DD"/>
    <w:rsid w:val="005F760C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69FE"/>
    <w:rsid w:val="00646E04"/>
    <w:rsid w:val="006511B3"/>
    <w:rsid w:val="00655330"/>
    <w:rsid w:val="00662F31"/>
    <w:rsid w:val="006647F0"/>
    <w:rsid w:val="00667EAA"/>
    <w:rsid w:val="00670C11"/>
    <w:rsid w:val="006747ED"/>
    <w:rsid w:val="006819EE"/>
    <w:rsid w:val="0068541D"/>
    <w:rsid w:val="0069052C"/>
    <w:rsid w:val="00690819"/>
    <w:rsid w:val="006946A5"/>
    <w:rsid w:val="00695CB4"/>
    <w:rsid w:val="006962ED"/>
    <w:rsid w:val="006969DD"/>
    <w:rsid w:val="006A3101"/>
    <w:rsid w:val="006A60FD"/>
    <w:rsid w:val="006A7E0D"/>
    <w:rsid w:val="006B37B6"/>
    <w:rsid w:val="006B6FE8"/>
    <w:rsid w:val="006B7453"/>
    <w:rsid w:val="006C2090"/>
    <w:rsid w:val="006D28F5"/>
    <w:rsid w:val="006D4AB9"/>
    <w:rsid w:val="006D6461"/>
    <w:rsid w:val="006E231B"/>
    <w:rsid w:val="006E28DF"/>
    <w:rsid w:val="006E3144"/>
    <w:rsid w:val="006E58F0"/>
    <w:rsid w:val="006E602D"/>
    <w:rsid w:val="006F2999"/>
    <w:rsid w:val="006F7AB7"/>
    <w:rsid w:val="00710F59"/>
    <w:rsid w:val="0072031B"/>
    <w:rsid w:val="00723CF1"/>
    <w:rsid w:val="007245CB"/>
    <w:rsid w:val="007375B7"/>
    <w:rsid w:val="00741AE8"/>
    <w:rsid w:val="00743F1E"/>
    <w:rsid w:val="0074547B"/>
    <w:rsid w:val="00747A0E"/>
    <w:rsid w:val="007546D2"/>
    <w:rsid w:val="0075499F"/>
    <w:rsid w:val="007571B8"/>
    <w:rsid w:val="00760044"/>
    <w:rsid w:val="0076222A"/>
    <w:rsid w:val="00771193"/>
    <w:rsid w:val="007722BE"/>
    <w:rsid w:val="00780FF2"/>
    <w:rsid w:val="00786E52"/>
    <w:rsid w:val="007928B1"/>
    <w:rsid w:val="00794390"/>
    <w:rsid w:val="007944F1"/>
    <w:rsid w:val="00796956"/>
    <w:rsid w:val="007A5C2F"/>
    <w:rsid w:val="007B0743"/>
    <w:rsid w:val="007B43B8"/>
    <w:rsid w:val="007B5140"/>
    <w:rsid w:val="007B7DE6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677C"/>
    <w:rsid w:val="008406C3"/>
    <w:rsid w:val="00841DD2"/>
    <w:rsid w:val="00842DE6"/>
    <w:rsid w:val="00844A85"/>
    <w:rsid w:val="008530F3"/>
    <w:rsid w:val="00853FE9"/>
    <w:rsid w:val="00856843"/>
    <w:rsid w:val="00860855"/>
    <w:rsid w:val="0086295F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1D98"/>
    <w:rsid w:val="008B2205"/>
    <w:rsid w:val="008B380E"/>
    <w:rsid w:val="008B5D76"/>
    <w:rsid w:val="008B742C"/>
    <w:rsid w:val="008C20DE"/>
    <w:rsid w:val="008C2A53"/>
    <w:rsid w:val="008C3989"/>
    <w:rsid w:val="008C4169"/>
    <w:rsid w:val="008C78AB"/>
    <w:rsid w:val="008D013B"/>
    <w:rsid w:val="008D0E9B"/>
    <w:rsid w:val="008D12F7"/>
    <w:rsid w:val="008D1398"/>
    <w:rsid w:val="008D32AC"/>
    <w:rsid w:val="008D5B45"/>
    <w:rsid w:val="008D7574"/>
    <w:rsid w:val="008E2B53"/>
    <w:rsid w:val="008E3591"/>
    <w:rsid w:val="008E56C0"/>
    <w:rsid w:val="008F05C8"/>
    <w:rsid w:val="00902FAB"/>
    <w:rsid w:val="00907BE0"/>
    <w:rsid w:val="009316A0"/>
    <w:rsid w:val="009357C0"/>
    <w:rsid w:val="00937D0E"/>
    <w:rsid w:val="0094201D"/>
    <w:rsid w:val="009421A5"/>
    <w:rsid w:val="009423D5"/>
    <w:rsid w:val="00952B88"/>
    <w:rsid w:val="00960E1D"/>
    <w:rsid w:val="00962F10"/>
    <w:rsid w:val="00963CCB"/>
    <w:rsid w:val="009656B7"/>
    <w:rsid w:val="00967046"/>
    <w:rsid w:val="00970EB2"/>
    <w:rsid w:val="0097647D"/>
    <w:rsid w:val="00985962"/>
    <w:rsid w:val="009962E0"/>
    <w:rsid w:val="00996A4F"/>
    <w:rsid w:val="00997B40"/>
    <w:rsid w:val="009A204D"/>
    <w:rsid w:val="009A2B65"/>
    <w:rsid w:val="009A7B4F"/>
    <w:rsid w:val="009B082A"/>
    <w:rsid w:val="009B30EE"/>
    <w:rsid w:val="009B5C2B"/>
    <w:rsid w:val="009B6274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3082B"/>
    <w:rsid w:val="00A33E8C"/>
    <w:rsid w:val="00A366D0"/>
    <w:rsid w:val="00A40094"/>
    <w:rsid w:val="00A414CD"/>
    <w:rsid w:val="00A4250D"/>
    <w:rsid w:val="00A42E82"/>
    <w:rsid w:val="00A5160A"/>
    <w:rsid w:val="00A52FBB"/>
    <w:rsid w:val="00A55D70"/>
    <w:rsid w:val="00A62B6D"/>
    <w:rsid w:val="00A6395F"/>
    <w:rsid w:val="00A64AC0"/>
    <w:rsid w:val="00A66B6E"/>
    <w:rsid w:val="00A67E69"/>
    <w:rsid w:val="00A82D17"/>
    <w:rsid w:val="00A8361B"/>
    <w:rsid w:val="00A9464D"/>
    <w:rsid w:val="00A9687F"/>
    <w:rsid w:val="00A96AD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B04123"/>
    <w:rsid w:val="00B07496"/>
    <w:rsid w:val="00B10C87"/>
    <w:rsid w:val="00B13B9B"/>
    <w:rsid w:val="00B16325"/>
    <w:rsid w:val="00B31180"/>
    <w:rsid w:val="00B378E2"/>
    <w:rsid w:val="00B44132"/>
    <w:rsid w:val="00B44E6F"/>
    <w:rsid w:val="00B47C8F"/>
    <w:rsid w:val="00B50AEA"/>
    <w:rsid w:val="00B53452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B20B5"/>
    <w:rsid w:val="00BB5CDE"/>
    <w:rsid w:val="00BC662F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778C"/>
    <w:rsid w:val="00BF032C"/>
    <w:rsid w:val="00BF16F4"/>
    <w:rsid w:val="00C01868"/>
    <w:rsid w:val="00C02856"/>
    <w:rsid w:val="00C11DE2"/>
    <w:rsid w:val="00C15D51"/>
    <w:rsid w:val="00C300F5"/>
    <w:rsid w:val="00C325C0"/>
    <w:rsid w:val="00C32C3E"/>
    <w:rsid w:val="00C33448"/>
    <w:rsid w:val="00C35163"/>
    <w:rsid w:val="00C445A1"/>
    <w:rsid w:val="00C47838"/>
    <w:rsid w:val="00C47D06"/>
    <w:rsid w:val="00C529E1"/>
    <w:rsid w:val="00C62C6F"/>
    <w:rsid w:val="00C63497"/>
    <w:rsid w:val="00C6699B"/>
    <w:rsid w:val="00C7144B"/>
    <w:rsid w:val="00C714AF"/>
    <w:rsid w:val="00C76AEF"/>
    <w:rsid w:val="00C864E4"/>
    <w:rsid w:val="00C932FE"/>
    <w:rsid w:val="00C94731"/>
    <w:rsid w:val="00CA0E21"/>
    <w:rsid w:val="00CB43DB"/>
    <w:rsid w:val="00CB72D0"/>
    <w:rsid w:val="00CB757F"/>
    <w:rsid w:val="00CC5E1A"/>
    <w:rsid w:val="00CD30F4"/>
    <w:rsid w:val="00CD3ACB"/>
    <w:rsid w:val="00CE02EB"/>
    <w:rsid w:val="00CE0A3B"/>
    <w:rsid w:val="00CE2AD3"/>
    <w:rsid w:val="00CF3AAD"/>
    <w:rsid w:val="00CF41ED"/>
    <w:rsid w:val="00CF5C54"/>
    <w:rsid w:val="00D10D4D"/>
    <w:rsid w:val="00D14066"/>
    <w:rsid w:val="00D1433C"/>
    <w:rsid w:val="00D1596F"/>
    <w:rsid w:val="00D15F4D"/>
    <w:rsid w:val="00D221E8"/>
    <w:rsid w:val="00D23A08"/>
    <w:rsid w:val="00D30E2B"/>
    <w:rsid w:val="00D34A7A"/>
    <w:rsid w:val="00D35933"/>
    <w:rsid w:val="00D378DA"/>
    <w:rsid w:val="00D42171"/>
    <w:rsid w:val="00D42DC2"/>
    <w:rsid w:val="00D502EA"/>
    <w:rsid w:val="00D5288B"/>
    <w:rsid w:val="00D62A54"/>
    <w:rsid w:val="00D63981"/>
    <w:rsid w:val="00D64217"/>
    <w:rsid w:val="00D65A68"/>
    <w:rsid w:val="00D669D2"/>
    <w:rsid w:val="00D8590F"/>
    <w:rsid w:val="00D86883"/>
    <w:rsid w:val="00DA2BB5"/>
    <w:rsid w:val="00DA395F"/>
    <w:rsid w:val="00DA6991"/>
    <w:rsid w:val="00DA6DF6"/>
    <w:rsid w:val="00DB110E"/>
    <w:rsid w:val="00DB20DB"/>
    <w:rsid w:val="00DB3B57"/>
    <w:rsid w:val="00DB69F4"/>
    <w:rsid w:val="00DB6AAF"/>
    <w:rsid w:val="00DC4B94"/>
    <w:rsid w:val="00DC4D65"/>
    <w:rsid w:val="00DD0D58"/>
    <w:rsid w:val="00DD6127"/>
    <w:rsid w:val="00DD6605"/>
    <w:rsid w:val="00DD734B"/>
    <w:rsid w:val="00DE12F3"/>
    <w:rsid w:val="00DE2F87"/>
    <w:rsid w:val="00DE4581"/>
    <w:rsid w:val="00DE7417"/>
    <w:rsid w:val="00DE7A92"/>
    <w:rsid w:val="00E04187"/>
    <w:rsid w:val="00E069DD"/>
    <w:rsid w:val="00E225D8"/>
    <w:rsid w:val="00E2515B"/>
    <w:rsid w:val="00E26CB9"/>
    <w:rsid w:val="00E31CF9"/>
    <w:rsid w:val="00E332C0"/>
    <w:rsid w:val="00E36FD5"/>
    <w:rsid w:val="00E51CD2"/>
    <w:rsid w:val="00E52F9F"/>
    <w:rsid w:val="00E5369D"/>
    <w:rsid w:val="00E5414D"/>
    <w:rsid w:val="00E827C2"/>
    <w:rsid w:val="00E83392"/>
    <w:rsid w:val="00E877B1"/>
    <w:rsid w:val="00E87925"/>
    <w:rsid w:val="00EA1880"/>
    <w:rsid w:val="00EA3325"/>
    <w:rsid w:val="00EB147F"/>
    <w:rsid w:val="00EC5731"/>
    <w:rsid w:val="00EC7F67"/>
    <w:rsid w:val="00ED10E3"/>
    <w:rsid w:val="00ED35D4"/>
    <w:rsid w:val="00ED50C0"/>
    <w:rsid w:val="00ED5960"/>
    <w:rsid w:val="00EE639C"/>
    <w:rsid w:val="00EE7BD1"/>
    <w:rsid w:val="00EF3AE2"/>
    <w:rsid w:val="00EF71F1"/>
    <w:rsid w:val="00F00B14"/>
    <w:rsid w:val="00F02BE2"/>
    <w:rsid w:val="00F05E35"/>
    <w:rsid w:val="00F11747"/>
    <w:rsid w:val="00F12A23"/>
    <w:rsid w:val="00F14A9C"/>
    <w:rsid w:val="00F1570D"/>
    <w:rsid w:val="00F16FE3"/>
    <w:rsid w:val="00F203C1"/>
    <w:rsid w:val="00F22D6E"/>
    <w:rsid w:val="00F2354F"/>
    <w:rsid w:val="00F249FF"/>
    <w:rsid w:val="00F25C80"/>
    <w:rsid w:val="00F2760C"/>
    <w:rsid w:val="00F3087C"/>
    <w:rsid w:val="00F31A87"/>
    <w:rsid w:val="00F35A1B"/>
    <w:rsid w:val="00F44D04"/>
    <w:rsid w:val="00F470C8"/>
    <w:rsid w:val="00F55752"/>
    <w:rsid w:val="00F56494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A0992"/>
    <w:rsid w:val="00FA0B8A"/>
    <w:rsid w:val="00FA131B"/>
    <w:rsid w:val="00FA5005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8A25B-6792-4411-870D-0E517289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